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55FD" w14:textId="77777777" w:rsidR="00C44A64" w:rsidRDefault="00000000">
      <w:pPr>
        <w:pStyle w:val="BodyText"/>
        <w:ind w:left="215"/>
        <w:rPr>
          <w:rFonts w:ascii="Times New Roman"/>
          <w:sz w:val="20"/>
        </w:rPr>
      </w:pPr>
      <w:r>
        <w:rPr>
          <w:rFonts w:ascii="Times New Roman"/>
          <w:noProof/>
          <w:sz w:val="20"/>
        </w:rPr>
        <w:drawing>
          <wp:inline distT="0" distB="0" distL="0" distR="0" wp14:anchorId="595A797F" wp14:editId="7EF3E0A3">
            <wp:extent cx="6715133" cy="17683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6715133" cy="1768316"/>
                    </a:xfrm>
                    <a:prstGeom prst="rect">
                      <a:avLst/>
                    </a:prstGeom>
                  </pic:spPr>
                </pic:pic>
              </a:graphicData>
            </a:graphic>
          </wp:inline>
        </w:drawing>
      </w:r>
    </w:p>
    <w:p w14:paraId="125386C8" w14:textId="77777777" w:rsidR="00C44A64" w:rsidRDefault="00000000">
      <w:pPr>
        <w:pStyle w:val="Title"/>
      </w:pPr>
      <w:r>
        <w:rPr>
          <w:color w:val="FF0000"/>
        </w:rPr>
        <w:t>MEDIA</w:t>
      </w:r>
      <w:r>
        <w:rPr>
          <w:color w:val="FF0000"/>
          <w:spacing w:val="-3"/>
        </w:rPr>
        <w:t xml:space="preserve"> </w:t>
      </w:r>
      <w:r>
        <w:rPr>
          <w:color w:val="FF0000"/>
          <w:spacing w:val="-2"/>
        </w:rPr>
        <w:t>ADVISORY</w:t>
      </w:r>
    </w:p>
    <w:p w14:paraId="29665F27" w14:textId="77777777" w:rsidR="00C44A64" w:rsidRDefault="00000000">
      <w:pPr>
        <w:tabs>
          <w:tab w:val="left" w:pos="8031"/>
        </w:tabs>
        <w:spacing w:before="68" w:line="271" w:lineRule="exact"/>
        <w:ind w:left="111"/>
        <w:rPr>
          <w:b/>
          <w:sz w:val="24"/>
        </w:rPr>
      </w:pPr>
      <w:r>
        <w:rPr>
          <w:b/>
          <w:sz w:val="24"/>
        </w:rPr>
        <w:t>FOR</w:t>
      </w:r>
      <w:r>
        <w:rPr>
          <w:b/>
          <w:spacing w:val="-2"/>
          <w:sz w:val="24"/>
        </w:rPr>
        <w:t xml:space="preserve"> </w:t>
      </w:r>
      <w:r>
        <w:rPr>
          <w:b/>
          <w:sz w:val="24"/>
        </w:rPr>
        <w:t>IMMEDIATE</w:t>
      </w:r>
      <w:r>
        <w:rPr>
          <w:b/>
          <w:spacing w:val="-1"/>
          <w:sz w:val="24"/>
        </w:rPr>
        <w:t xml:space="preserve"> </w:t>
      </w:r>
      <w:r>
        <w:rPr>
          <w:b/>
          <w:spacing w:val="-2"/>
          <w:sz w:val="24"/>
        </w:rPr>
        <w:t>RELEASE</w:t>
      </w:r>
      <w:r>
        <w:rPr>
          <w:b/>
          <w:sz w:val="24"/>
        </w:rPr>
        <w:tab/>
      </w:r>
      <w:r>
        <w:rPr>
          <w:b/>
          <w:spacing w:val="-2"/>
          <w:sz w:val="24"/>
        </w:rPr>
        <w:t>CONTACT:</w:t>
      </w:r>
    </w:p>
    <w:p w14:paraId="575D335C" w14:textId="5E89ED3E" w:rsidR="00C44A64" w:rsidRDefault="00000000">
      <w:pPr>
        <w:pStyle w:val="BodyText"/>
        <w:spacing w:line="237" w:lineRule="auto"/>
        <w:ind w:left="7998" w:right="1486"/>
      </w:pPr>
      <w:r>
        <w:t>Nic Turner IAFF</w:t>
      </w:r>
      <w:r>
        <w:rPr>
          <w:spacing w:val="-16"/>
        </w:rPr>
        <w:t xml:space="preserve"> </w:t>
      </w:r>
      <w:r>
        <w:t>Local</w:t>
      </w:r>
      <w:r>
        <w:rPr>
          <w:spacing w:val="-15"/>
        </w:rPr>
        <w:t xml:space="preserve"> </w:t>
      </w:r>
      <w:r>
        <w:t>935</w:t>
      </w:r>
    </w:p>
    <w:p w14:paraId="2D88223F" w14:textId="77777777" w:rsidR="00C44A64" w:rsidRDefault="00000000">
      <w:pPr>
        <w:pStyle w:val="BodyText"/>
        <w:ind w:left="7998"/>
      </w:pPr>
      <w:r>
        <w:t>(909)</w:t>
      </w:r>
      <w:r>
        <w:rPr>
          <w:spacing w:val="-3"/>
        </w:rPr>
        <w:t xml:space="preserve"> </w:t>
      </w:r>
      <w:r>
        <w:t>762</w:t>
      </w:r>
      <w:r>
        <w:rPr>
          <w:spacing w:val="-1"/>
        </w:rPr>
        <w:t xml:space="preserve"> </w:t>
      </w:r>
      <w:r>
        <w:t>5357</w:t>
      </w:r>
      <w:r>
        <w:rPr>
          <w:spacing w:val="-2"/>
        </w:rPr>
        <w:t xml:space="preserve"> (cell)</w:t>
      </w:r>
    </w:p>
    <w:p w14:paraId="5A968BD9" w14:textId="77777777" w:rsidR="00C44A64" w:rsidRDefault="00C44A64">
      <w:pPr>
        <w:pStyle w:val="BodyText"/>
        <w:ind w:left="0"/>
      </w:pPr>
    </w:p>
    <w:p w14:paraId="5C7FF02D" w14:textId="77777777" w:rsidR="00C44A64" w:rsidRDefault="00C44A64">
      <w:pPr>
        <w:pStyle w:val="BodyText"/>
        <w:spacing w:before="120"/>
        <w:ind w:left="0"/>
      </w:pPr>
    </w:p>
    <w:p w14:paraId="332DE137" w14:textId="77777777" w:rsidR="00C44A64" w:rsidRDefault="00000000">
      <w:pPr>
        <w:spacing w:before="1"/>
        <w:ind w:left="111"/>
        <w:rPr>
          <w:i/>
        </w:rPr>
      </w:pPr>
      <w:r>
        <w:rPr>
          <w:b/>
        </w:rPr>
        <w:t>SAN</w:t>
      </w:r>
      <w:r>
        <w:rPr>
          <w:b/>
          <w:spacing w:val="-3"/>
        </w:rPr>
        <w:t xml:space="preserve"> </w:t>
      </w:r>
      <w:r>
        <w:rPr>
          <w:b/>
        </w:rPr>
        <w:t>BERNARDINO,</w:t>
      </w:r>
      <w:r>
        <w:rPr>
          <w:b/>
          <w:spacing w:val="-3"/>
        </w:rPr>
        <w:t xml:space="preserve"> </w:t>
      </w:r>
      <w:r>
        <w:rPr>
          <w:b/>
        </w:rPr>
        <w:t>CA</w:t>
      </w:r>
      <w:r>
        <w:rPr>
          <w:b/>
          <w:spacing w:val="-3"/>
        </w:rPr>
        <w:t xml:space="preserve"> </w:t>
      </w:r>
      <w:r>
        <w:t>--</w:t>
      </w:r>
      <w:r>
        <w:rPr>
          <w:spacing w:val="-3"/>
        </w:rPr>
        <w:t xml:space="preserve"> </w:t>
      </w:r>
      <w:r>
        <w:rPr>
          <w:i/>
        </w:rPr>
        <w:t>San</w:t>
      </w:r>
      <w:r>
        <w:rPr>
          <w:i/>
          <w:spacing w:val="-3"/>
        </w:rPr>
        <w:t xml:space="preserve"> </w:t>
      </w:r>
      <w:r>
        <w:rPr>
          <w:i/>
        </w:rPr>
        <w:t>Bernardino</w:t>
      </w:r>
      <w:r>
        <w:rPr>
          <w:i/>
          <w:spacing w:val="-3"/>
        </w:rPr>
        <w:t xml:space="preserve"> </w:t>
      </w:r>
      <w:r>
        <w:rPr>
          <w:i/>
        </w:rPr>
        <w:t>County</w:t>
      </w:r>
      <w:r>
        <w:rPr>
          <w:i/>
          <w:spacing w:val="-3"/>
        </w:rPr>
        <w:t xml:space="preserve"> </w:t>
      </w:r>
      <w:r>
        <w:rPr>
          <w:i/>
        </w:rPr>
        <w:t>Professional</w:t>
      </w:r>
      <w:r>
        <w:rPr>
          <w:i/>
          <w:spacing w:val="-3"/>
        </w:rPr>
        <w:t xml:space="preserve"> </w:t>
      </w:r>
      <w:r>
        <w:rPr>
          <w:i/>
        </w:rPr>
        <w:t>Fire</w:t>
      </w:r>
      <w:r>
        <w:rPr>
          <w:i/>
          <w:spacing w:val="-3"/>
        </w:rPr>
        <w:t xml:space="preserve"> </w:t>
      </w:r>
      <w:r>
        <w:rPr>
          <w:i/>
        </w:rPr>
        <w:t>Fighters</w:t>
      </w:r>
      <w:r>
        <w:rPr>
          <w:i/>
          <w:spacing w:val="-3"/>
        </w:rPr>
        <w:t xml:space="preserve"> </w:t>
      </w:r>
      <w:r>
        <w:rPr>
          <w:i/>
        </w:rPr>
        <w:t>IAFF</w:t>
      </w:r>
      <w:r>
        <w:rPr>
          <w:i/>
          <w:spacing w:val="-3"/>
        </w:rPr>
        <w:t xml:space="preserve"> </w:t>
      </w:r>
      <w:r>
        <w:rPr>
          <w:i/>
        </w:rPr>
        <w:t>Local</w:t>
      </w:r>
      <w:r>
        <w:rPr>
          <w:i/>
          <w:spacing w:val="-3"/>
        </w:rPr>
        <w:t xml:space="preserve"> </w:t>
      </w:r>
      <w:r>
        <w:rPr>
          <w:i/>
        </w:rPr>
        <w:t>935,</w:t>
      </w:r>
      <w:r>
        <w:rPr>
          <w:i/>
          <w:spacing w:val="-3"/>
        </w:rPr>
        <w:t xml:space="preserve"> </w:t>
      </w:r>
      <w:r>
        <w:rPr>
          <w:i/>
        </w:rPr>
        <w:t>in</w:t>
      </w:r>
      <w:r>
        <w:rPr>
          <w:i/>
          <w:spacing w:val="-3"/>
        </w:rPr>
        <w:t xml:space="preserve"> </w:t>
      </w:r>
      <w:r>
        <w:rPr>
          <w:i/>
        </w:rPr>
        <w:t>partnership with</w:t>
      </w:r>
      <w:r>
        <w:rPr>
          <w:i/>
          <w:spacing w:val="-1"/>
        </w:rPr>
        <w:t xml:space="preserve"> </w:t>
      </w:r>
      <w:r>
        <w:rPr>
          <w:i/>
        </w:rPr>
        <w:t>the</w:t>
      </w:r>
      <w:r>
        <w:rPr>
          <w:i/>
          <w:spacing w:val="-1"/>
        </w:rPr>
        <w:t xml:space="preserve"> </w:t>
      </w:r>
      <w:r>
        <w:rPr>
          <w:i/>
        </w:rPr>
        <w:t>San</w:t>
      </w:r>
      <w:r>
        <w:rPr>
          <w:i/>
          <w:spacing w:val="-1"/>
        </w:rPr>
        <w:t xml:space="preserve"> </w:t>
      </w:r>
      <w:r>
        <w:rPr>
          <w:i/>
        </w:rPr>
        <w:t>Bernardino</w:t>
      </w:r>
      <w:r>
        <w:rPr>
          <w:i/>
          <w:spacing w:val="-1"/>
        </w:rPr>
        <w:t xml:space="preserve"> </w:t>
      </w:r>
      <w:r>
        <w:rPr>
          <w:i/>
        </w:rPr>
        <w:t>County</w:t>
      </w:r>
      <w:r>
        <w:rPr>
          <w:i/>
          <w:spacing w:val="-1"/>
        </w:rPr>
        <w:t xml:space="preserve"> </w:t>
      </w:r>
      <w:r>
        <w:rPr>
          <w:i/>
        </w:rPr>
        <w:t>Fire</w:t>
      </w:r>
      <w:r>
        <w:rPr>
          <w:i/>
          <w:spacing w:val="-1"/>
        </w:rPr>
        <w:t xml:space="preserve"> </w:t>
      </w:r>
      <w:r>
        <w:rPr>
          <w:i/>
        </w:rPr>
        <w:t>Protection</w:t>
      </w:r>
      <w:r>
        <w:rPr>
          <w:i/>
          <w:spacing w:val="-1"/>
        </w:rPr>
        <w:t xml:space="preserve"> </w:t>
      </w:r>
      <w:r>
        <w:rPr>
          <w:i/>
        </w:rPr>
        <w:t>District,</w:t>
      </w:r>
      <w:r>
        <w:rPr>
          <w:i/>
          <w:spacing w:val="-1"/>
        </w:rPr>
        <w:t xml:space="preserve"> </w:t>
      </w:r>
      <w:r>
        <w:rPr>
          <w:i/>
        </w:rPr>
        <w:t>will</w:t>
      </w:r>
      <w:r>
        <w:rPr>
          <w:i/>
          <w:spacing w:val="-1"/>
        </w:rPr>
        <w:t xml:space="preserve"> </w:t>
      </w:r>
      <w:r>
        <w:rPr>
          <w:i/>
        </w:rPr>
        <w:t>host</w:t>
      </w:r>
      <w:r>
        <w:rPr>
          <w:i/>
          <w:spacing w:val="-1"/>
        </w:rPr>
        <w:t xml:space="preserve"> </w:t>
      </w:r>
      <w:r>
        <w:rPr>
          <w:i/>
        </w:rPr>
        <w:t>FIRE</w:t>
      </w:r>
      <w:r>
        <w:rPr>
          <w:i/>
          <w:spacing w:val="-1"/>
        </w:rPr>
        <w:t xml:space="preserve"> </w:t>
      </w:r>
      <w:r>
        <w:rPr>
          <w:i/>
        </w:rPr>
        <w:t>OPS</w:t>
      </w:r>
      <w:r>
        <w:rPr>
          <w:i/>
          <w:spacing w:val="-1"/>
        </w:rPr>
        <w:t xml:space="preserve"> </w:t>
      </w:r>
      <w:r>
        <w:rPr>
          <w:i/>
        </w:rPr>
        <w:t>101,</w:t>
      </w:r>
      <w:r>
        <w:rPr>
          <w:i/>
          <w:spacing w:val="-1"/>
        </w:rPr>
        <w:t xml:space="preserve"> </w:t>
      </w:r>
      <w:r>
        <w:rPr>
          <w:i/>
        </w:rPr>
        <w:t>a</w:t>
      </w:r>
      <w:r>
        <w:rPr>
          <w:i/>
          <w:spacing w:val="-1"/>
        </w:rPr>
        <w:t xml:space="preserve"> </w:t>
      </w:r>
      <w:r>
        <w:rPr>
          <w:i/>
        </w:rPr>
        <w:t>daylong</w:t>
      </w:r>
      <w:r>
        <w:rPr>
          <w:i/>
          <w:spacing w:val="-1"/>
        </w:rPr>
        <w:t xml:space="preserve"> </w:t>
      </w:r>
      <w:r>
        <w:rPr>
          <w:i/>
        </w:rPr>
        <w:t>program</w:t>
      </w:r>
      <w:r>
        <w:rPr>
          <w:i/>
          <w:spacing w:val="-1"/>
        </w:rPr>
        <w:t xml:space="preserve"> </w:t>
      </w:r>
      <w:r>
        <w:rPr>
          <w:i/>
        </w:rPr>
        <w:t>in</w:t>
      </w:r>
      <w:r>
        <w:rPr>
          <w:i/>
          <w:spacing w:val="-1"/>
        </w:rPr>
        <w:t xml:space="preserve"> </w:t>
      </w:r>
      <w:r>
        <w:rPr>
          <w:i/>
        </w:rPr>
        <w:t>which participants experience hands-on firefighting and rescue operations under the controlled supervision of professional Firefighters and Paramedics.</w:t>
      </w:r>
    </w:p>
    <w:p w14:paraId="0225BFEB" w14:textId="77777777" w:rsidR="00C44A64" w:rsidRDefault="00C44A64">
      <w:pPr>
        <w:pStyle w:val="BodyText"/>
        <w:spacing w:before="2"/>
        <w:ind w:left="0"/>
        <w:rPr>
          <w:i/>
        </w:rPr>
      </w:pPr>
    </w:p>
    <w:p w14:paraId="7D40520A" w14:textId="77777777" w:rsidR="00C44A64" w:rsidRDefault="00000000">
      <w:pPr>
        <w:pStyle w:val="BodyText"/>
        <w:tabs>
          <w:tab w:val="left" w:pos="1551"/>
        </w:tabs>
        <w:ind w:right="182" w:hanging="1440"/>
      </w:pPr>
      <w:r>
        <w:rPr>
          <w:b/>
          <w:spacing w:val="-2"/>
        </w:rPr>
        <w:t>WHAT:</w:t>
      </w:r>
      <w:r>
        <w:rPr>
          <w:b/>
        </w:rPr>
        <w:tab/>
      </w:r>
      <w:r>
        <w:t>This</w:t>
      </w:r>
      <w:r>
        <w:rPr>
          <w:spacing w:val="-4"/>
        </w:rPr>
        <w:t xml:space="preserve"> </w:t>
      </w:r>
      <w:r>
        <w:t>workshop</w:t>
      </w:r>
      <w:r>
        <w:rPr>
          <w:spacing w:val="-4"/>
        </w:rPr>
        <w:t xml:space="preserve"> </w:t>
      </w:r>
      <w:r>
        <w:t>will</w:t>
      </w:r>
      <w:r>
        <w:rPr>
          <w:spacing w:val="-4"/>
        </w:rPr>
        <w:t xml:space="preserve"> </w:t>
      </w:r>
      <w:r>
        <w:t>demonstrate</w:t>
      </w:r>
      <w:r>
        <w:rPr>
          <w:spacing w:val="-4"/>
        </w:rPr>
        <w:t xml:space="preserve"> </w:t>
      </w:r>
      <w:r>
        <w:t>fire</w:t>
      </w:r>
      <w:r>
        <w:rPr>
          <w:spacing w:val="-4"/>
        </w:rPr>
        <w:t xml:space="preserve"> </w:t>
      </w:r>
      <w:r>
        <w:t>and</w:t>
      </w:r>
      <w:r>
        <w:rPr>
          <w:spacing w:val="-4"/>
        </w:rPr>
        <w:t xml:space="preserve"> </w:t>
      </w:r>
      <w:r>
        <w:t>emergency</w:t>
      </w:r>
      <w:r>
        <w:rPr>
          <w:spacing w:val="-4"/>
        </w:rPr>
        <w:t xml:space="preserve"> </w:t>
      </w:r>
      <w:r>
        <w:t>medical</w:t>
      </w:r>
      <w:r>
        <w:rPr>
          <w:spacing w:val="-3"/>
        </w:rPr>
        <w:t xml:space="preserve"> </w:t>
      </w:r>
      <w:r>
        <w:t>service</w:t>
      </w:r>
      <w:r>
        <w:rPr>
          <w:spacing w:val="-4"/>
        </w:rPr>
        <w:t xml:space="preserve"> </w:t>
      </w:r>
      <w:r>
        <w:t>operations,</w:t>
      </w:r>
      <w:r>
        <w:rPr>
          <w:spacing w:val="-4"/>
        </w:rPr>
        <w:t xml:space="preserve"> </w:t>
      </w:r>
      <w:r>
        <w:t>from</w:t>
      </w:r>
      <w:r>
        <w:rPr>
          <w:spacing w:val="-4"/>
        </w:rPr>
        <w:t xml:space="preserve"> </w:t>
      </w:r>
      <w:r>
        <w:t>suiting</w:t>
      </w:r>
      <w:r>
        <w:rPr>
          <w:spacing w:val="-4"/>
        </w:rPr>
        <w:t xml:space="preserve"> </w:t>
      </w:r>
      <w:r>
        <w:t xml:space="preserve">up in the proper protective gear to performing auto extrications to extinguishing fires. Each of the scenarios will give participants the opportunity to experience what our Firefighters and Paramedics face </w:t>
      </w:r>
      <w:proofErr w:type="gramStart"/>
      <w:r>
        <w:t>on a daily basis</w:t>
      </w:r>
      <w:proofErr w:type="gramEnd"/>
      <w:r>
        <w:t xml:space="preserve"> and see how challenging it is to keep our communities safe across 19,293 square miles of diverse terrain in San Bernardino County.</w:t>
      </w:r>
    </w:p>
    <w:p w14:paraId="27984844" w14:textId="77777777" w:rsidR="00C44A64" w:rsidRDefault="00000000">
      <w:pPr>
        <w:pStyle w:val="BodyText"/>
        <w:tabs>
          <w:tab w:val="left" w:pos="1551"/>
        </w:tabs>
        <w:spacing w:before="252"/>
        <w:ind w:right="3018" w:hanging="1440"/>
      </w:pPr>
      <w:r>
        <w:rPr>
          <w:b/>
          <w:spacing w:val="-4"/>
        </w:rPr>
        <w:t>WHO:</w:t>
      </w:r>
      <w:r>
        <w:rPr>
          <w:b/>
        </w:rPr>
        <w:tab/>
      </w:r>
      <w:r>
        <w:t>San</w:t>
      </w:r>
      <w:r>
        <w:rPr>
          <w:spacing w:val="-5"/>
        </w:rPr>
        <w:t xml:space="preserve"> </w:t>
      </w:r>
      <w:r>
        <w:t>Bernardino</w:t>
      </w:r>
      <w:r>
        <w:rPr>
          <w:spacing w:val="-5"/>
        </w:rPr>
        <w:t xml:space="preserve"> </w:t>
      </w:r>
      <w:r>
        <w:t>County</w:t>
      </w:r>
      <w:r>
        <w:rPr>
          <w:spacing w:val="-5"/>
        </w:rPr>
        <w:t xml:space="preserve"> </w:t>
      </w:r>
      <w:r>
        <w:t>Professional</w:t>
      </w:r>
      <w:r>
        <w:rPr>
          <w:spacing w:val="-5"/>
        </w:rPr>
        <w:t xml:space="preserve"> </w:t>
      </w:r>
      <w:r>
        <w:t>Fire</w:t>
      </w:r>
      <w:r>
        <w:rPr>
          <w:spacing w:val="-5"/>
        </w:rPr>
        <w:t xml:space="preserve"> </w:t>
      </w:r>
      <w:r>
        <w:t>Fighters</w:t>
      </w:r>
      <w:r>
        <w:rPr>
          <w:spacing w:val="-5"/>
        </w:rPr>
        <w:t xml:space="preserve"> </w:t>
      </w:r>
      <w:r>
        <w:t>IAFF</w:t>
      </w:r>
      <w:r>
        <w:rPr>
          <w:spacing w:val="-5"/>
        </w:rPr>
        <w:t xml:space="preserve"> </w:t>
      </w:r>
      <w:r>
        <w:t>Local</w:t>
      </w:r>
      <w:r>
        <w:rPr>
          <w:spacing w:val="-5"/>
        </w:rPr>
        <w:t xml:space="preserve"> </w:t>
      </w:r>
      <w:r>
        <w:t>935 San Bernardino County Fire Protection District</w:t>
      </w:r>
    </w:p>
    <w:p w14:paraId="18192210" w14:textId="77777777" w:rsidR="00C44A64" w:rsidRDefault="00000000">
      <w:pPr>
        <w:pStyle w:val="BodyText"/>
        <w:ind w:right="4649"/>
      </w:pPr>
      <w:r>
        <w:t>City</w:t>
      </w:r>
      <w:r>
        <w:rPr>
          <w:spacing w:val="-7"/>
        </w:rPr>
        <w:t xml:space="preserve"> </w:t>
      </w:r>
      <w:r>
        <w:t>&amp;</w:t>
      </w:r>
      <w:r>
        <w:rPr>
          <w:spacing w:val="-7"/>
        </w:rPr>
        <w:t xml:space="preserve"> </w:t>
      </w:r>
      <w:r>
        <w:t>County</w:t>
      </w:r>
      <w:r>
        <w:rPr>
          <w:spacing w:val="-7"/>
        </w:rPr>
        <w:t xml:space="preserve"> </w:t>
      </w:r>
      <w:r>
        <w:t>Elected</w:t>
      </w:r>
      <w:r>
        <w:rPr>
          <w:spacing w:val="-7"/>
        </w:rPr>
        <w:t xml:space="preserve"> </w:t>
      </w:r>
      <w:r>
        <w:t>Officials</w:t>
      </w:r>
      <w:r>
        <w:rPr>
          <w:spacing w:val="-7"/>
        </w:rPr>
        <w:t xml:space="preserve"> </w:t>
      </w:r>
      <w:r>
        <w:t>and</w:t>
      </w:r>
      <w:r>
        <w:rPr>
          <w:spacing w:val="-7"/>
        </w:rPr>
        <w:t xml:space="preserve"> </w:t>
      </w:r>
      <w:r>
        <w:t>Staff Members of the Media</w:t>
      </w:r>
    </w:p>
    <w:p w14:paraId="173C6C9F" w14:textId="77777777" w:rsidR="00C44A64" w:rsidRDefault="00C44A64">
      <w:pPr>
        <w:pStyle w:val="BodyText"/>
        <w:ind w:left="0"/>
        <w:rPr>
          <w:sz w:val="14"/>
        </w:rPr>
      </w:pPr>
    </w:p>
    <w:p w14:paraId="041FDB12" w14:textId="77777777" w:rsidR="00C44A64" w:rsidRDefault="00C44A64">
      <w:pPr>
        <w:rPr>
          <w:sz w:val="14"/>
        </w:rPr>
        <w:sectPr w:rsidR="00C44A64">
          <w:type w:val="continuous"/>
          <w:pgSz w:w="12240" w:h="15840"/>
          <w:pgMar w:top="1020" w:right="640" w:bottom="280" w:left="620" w:header="720" w:footer="720" w:gutter="0"/>
          <w:cols w:space="720"/>
        </w:sectPr>
      </w:pPr>
    </w:p>
    <w:p w14:paraId="5523E3B5" w14:textId="77777777" w:rsidR="00C44A64" w:rsidRDefault="00000000">
      <w:pPr>
        <w:spacing w:before="94"/>
        <w:ind w:left="111"/>
        <w:rPr>
          <w:b/>
        </w:rPr>
      </w:pPr>
      <w:r>
        <w:rPr>
          <w:b/>
          <w:spacing w:val="-2"/>
        </w:rPr>
        <w:t>WHEN:</w:t>
      </w:r>
    </w:p>
    <w:p w14:paraId="5CE369FF" w14:textId="77777777" w:rsidR="00C44A64" w:rsidRDefault="00000000">
      <w:pPr>
        <w:spacing w:before="94"/>
        <w:ind w:left="111" w:right="6336"/>
        <w:jc w:val="both"/>
      </w:pPr>
      <w:r>
        <w:br w:type="column"/>
      </w:r>
      <w:r>
        <w:t>Wednesday,</w:t>
      </w:r>
      <w:r>
        <w:rPr>
          <w:spacing w:val="-14"/>
        </w:rPr>
        <w:t xml:space="preserve"> </w:t>
      </w:r>
      <w:r>
        <w:t>December</w:t>
      </w:r>
      <w:r>
        <w:rPr>
          <w:spacing w:val="-14"/>
        </w:rPr>
        <w:t xml:space="preserve"> </w:t>
      </w:r>
      <w:r>
        <w:t>6,</w:t>
      </w:r>
      <w:r>
        <w:rPr>
          <w:spacing w:val="-14"/>
        </w:rPr>
        <w:t xml:space="preserve"> </w:t>
      </w:r>
      <w:proofErr w:type="gramStart"/>
      <w:r>
        <w:t>2023</w:t>
      </w:r>
      <w:proofErr w:type="gramEnd"/>
      <w:r>
        <w:t xml:space="preserve"> </w:t>
      </w:r>
      <w:r>
        <w:rPr>
          <w:b/>
        </w:rPr>
        <w:t xml:space="preserve">Participant Check-In: </w:t>
      </w:r>
      <w:r>
        <w:t xml:space="preserve">7:30AM </w:t>
      </w:r>
      <w:r>
        <w:rPr>
          <w:b/>
        </w:rPr>
        <w:t>Workshops:</w:t>
      </w:r>
      <w:r>
        <w:rPr>
          <w:b/>
          <w:spacing w:val="-7"/>
        </w:rPr>
        <w:t xml:space="preserve"> </w:t>
      </w:r>
      <w:r>
        <w:t>9:00AM</w:t>
      </w:r>
      <w:r>
        <w:rPr>
          <w:spacing w:val="-7"/>
        </w:rPr>
        <w:t xml:space="preserve"> </w:t>
      </w:r>
      <w:r>
        <w:t>–</w:t>
      </w:r>
      <w:r>
        <w:rPr>
          <w:spacing w:val="-7"/>
        </w:rPr>
        <w:t xml:space="preserve"> </w:t>
      </w:r>
      <w:r>
        <w:rPr>
          <w:spacing w:val="-2"/>
        </w:rPr>
        <w:t>2:00PM</w:t>
      </w:r>
    </w:p>
    <w:p w14:paraId="1B665446" w14:textId="77777777" w:rsidR="00C44A64" w:rsidRDefault="00C44A64">
      <w:pPr>
        <w:jc w:val="both"/>
        <w:sectPr w:rsidR="00C44A64">
          <w:type w:val="continuous"/>
          <w:pgSz w:w="12240" w:h="15840"/>
          <w:pgMar w:top="1020" w:right="640" w:bottom="280" w:left="620" w:header="720" w:footer="720" w:gutter="0"/>
          <w:cols w:num="2" w:space="720" w:equalWidth="0">
            <w:col w:w="898" w:space="542"/>
            <w:col w:w="9540"/>
          </w:cols>
        </w:sectPr>
      </w:pPr>
    </w:p>
    <w:p w14:paraId="3FBBC5D7" w14:textId="77777777" w:rsidR="00C44A64" w:rsidRDefault="00000000">
      <w:pPr>
        <w:pStyle w:val="BodyText"/>
        <w:tabs>
          <w:tab w:val="left" w:pos="1551"/>
        </w:tabs>
        <w:spacing w:before="249"/>
        <w:ind w:right="6381" w:hanging="1440"/>
      </w:pPr>
      <w:r>
        <w:rPr>
          <w:b/>
          <w:spacing w:val="-2"/>
        </w:rPr>
        <w:t>WHERE:</w:t>
      </w:r>
      <w:r>
        <w:rPr>
          <w:b/>
        </w:rPr>
        <w:tab/>
      </w:r>
      <w:r>
        <w:t>Richard</w:t>
      </w:r>
      <w:r>
        <w:rPr>
          <w:spacing w:val="-13"/>
        </w:rPr>
        <w:t xml:space="preserve"> </w:t>
      </w:r>
      <w:r>
        <w:t>Sewell</w:t>
      </w:r>
      <w:r>
        <w:rPr>
          <w:spacing w:val="-13"/>
        </w:rPr>
        <w:t xml:space="preserve"> </w:t>
      </w:r>
      <w:r>
        <w:t>Training</w:t>
      </w:r>
      <w:r>
        <w:rPr>
          <w:spacing w:val="-13"/>
        </w:rPr>
        <w:t xml:space="preserve"> </w:t>
      </w:r>
      <w:r>
        <w:t>Center 2824 W Street</w:t>
      </w:r>
    </w:p>
    <w:p w14:paraId="21A19CBA" w14:textId="77777777" w:rsidR="00C44A64" w:rsidRDefault="00000000">
      <w:pPr>
        <w:pStyle w:val="BodyText"/>
        <w:spacing w:before="3"/>
      </w:pPr>
      <w:r>
        <w:t>San</w:t>
      </w:r>
      <w:r>
        <w:rPr>
          <w:spacing w:val="-6"/>
        </w:rPr>
        <w:t xml:space="preserve"> </w:t>
      </w:r>
      <w:r>
        <w:t>Bernardino,</w:t>
      </w:r>
      <w:r>
        <w:rPr>
          <w:spacing w:val="-5"/>
        </w:rPr>
        <w:t xml:space="preserve"> </w:t>
      </w:r>
      <w:r>
        <w:t>CA</w:t>
      </w:r>
      <w:r>
        <w:rPr>
          <w:spacing w:val="-5"/>
        </w:rPr>
        <w:t xml:space="preserve"> </w:t>
      </w:r>
      <w:r>
        <w:rPr>
          <w:spacing w:val="-2"/>
        </w:rPr>
        <w:t>92415</w:t>
      </w:r>
    </w:p>
    <w:p w14:paraId="50065A52" w14:textId="77777777" w:rsidR="00C44A64" w:rsidRDefault="00000000">
      <w:pPr>
        <w:pStyle w:val="BodyText"/>
        <w:tabs>
          <w:tab w:val="left" w:pos="1551"/>
        </w:tabs>
        <w:spacing w:before="251"/>
        <w:ind w:right="107" w:hanging="1440"/>
      </w:pPr>
      <w:r>
        <w:rPr>
          <w:b/>
          <w:spacing w:val="-4"/>
        </w:rPr>
        <w:t>WHY:</w:t>
      </w:r>
      <w:r>
        <w:rPr>
          <w:b/>
        </w:rPr>
        <w:tab/>
      </w:r>
      <w:r>
        <w:t>Live simulations offer the chance to see, feel, and use the same equipment and protective gear that</w:t>
      </w:r>
      <w:r>
        <w:rPr>
          <w:spacing w:val="-3"/>
        </w:rPr>
        <w:t xml:space="preserve"> </w:t>
      </w:r>
      <w:r>
        <w:t>are</w:t>
      </w:r>
      <w:r>
        <w:rPr>
          <w:spacing w:val="-4"/>
        </w:rPr>
        <w:t xml:space="preserve"> </w:t>
      </w:r>
      <w:r>
        <w:t>vital</w:t>
      </w:r>
      <w:r>
        <w:rPr>
          <w:spacing w:val="-4"/>
        </w:rPr>
        <w:t xml:space="preserve"> </w:t>
      </w:r>
      <w:r>
        <w:t>to</w:t>
      </w:r>
      <w:r>
        <w:rPr>
          <w:spacing w:val="-4"/>
        </w:rPr>
        <w:t xml:space="preserve"> </w:t>
      </w:r>
      <w:r>
        <w:t>Firefighter</w:t>
      </w:r>
      <w:r>
        <w:rPr>
          <w:spacing w:val="-4"/>
        </w:rPr>
        <w:t xml:space="preserve"> </w:t>
      </w:r>
      <w:r>
        <w:t>safety.</w:t>
      </w:r>
      <w:r>
        <w:rPr>
          <w:spacing w:val="-4"/>
        </w:rPr>
        <w:t xml:space="preserve"> </w:t>
      </w:r>
      <w:r>
        <w:t>Participants</w:t>
      </w:r>
      <w:r>
        <w:rPr>
          <w:spacing w:val="-4"/>
        </w:rPr>
        <w:t xml:space="preserve"> </w:t>
      </w:r>
      <w:r>
        <w:t>will</w:t>
      </w:r>
      <w:r>
        <w:rPr>
          <w:spacing w:val="-4"/>
        </w:rPr>
        <w:t xml:space="preserve"> </w:t>
      </w:r>
      <w:r>
        <w:t>don</w:t>
      </w:r>
      <w:r>
        <w:rPr>
          <w:spacing w:val="-4"/>
        </w:rPr>
        <w:t xml:space="preserve"> </w:t>
      </w:r>
      <w:r>
        <w:t>self-contained</w:t>
      </w:r>
      <w:r>
        <w:rPr>
          <w:spacing w:val="-4"/>
        </w:rPr>
        <w:t xml:space="preserve"> </w:t>
      </w:r>
      <w:r>
        <w:t>breathing</w:t>
      </w:r>
      <w:r>
        <w:rPr>
          <w:spacing w:val="-4"/>
        </w:rPr>
        <w:t xml:space="preserve"> </w:t>
      </w:r>
      <w:r>
        <w:t>apparatus,</w:t>
      </w:r>
      <w:r>
        <w:rPr>
          <w:spacing w:val="-4"/>
        </w:rPr>
        <w:t xml:space="preserve"> </w:t>
      </w:r>
      <w:r>
        <w:t>battle a live fire, and will learn to recognize and respond to fire behavior events, such as flashover. In addition, they will learn about how County Fire Crews provide advanced life support to a victim of a heart attack and engage in technical rescue operations.</w:t>
      </w:r>
    </w:p>
    <w:p w14:paraId="1EC3D1F5" w14:textId="77777777" w:rsidR="00C44A64" w:rsidRDefault="00000000">
      <w:pPr>
        <w:pStyle w:val="BodyText"/>
        <w:tabs>
          <w:tab w:val="left" w:pos="1551"/>
        </w:tabs>
        <w:spacing w:before="252"/>
        <w:ind w:right="120" w:hanging="1440"/>
      </w:pPr>
      <w:r>
        <w:rPr>
          <w:b/>
          <w:spacing w:val="-2"/>
        </w:rPr>
        <w:t>REGISTER:</w:t>
      </w:r>
      <w:r>
        <w:rPr>
          <w:b/>
        </w:rPr>
        <w:tab/>
      </w:r>
      <w:r>
        <w:t xml:space="preserve">Visit </w:t>
      </w:r>
      <w:hyperlink r:id="rId5">
        <w:r>
          <w:rPr>
            <w:color w:val="0070C0"/>
            <w:u w:val="single" w:color="0070C0"/>
          </w:rPr>
          <w:t>www.sbcfireops101.com</w:t>
        </w:r>
      </w:hyperlink>
      <w:r>
        <w:rPr>
          <w:color w:val="0070C0"/>
        </w:rPr>
        <w:t xml:space="preserve"> </w:t>
      </w:r>
      <w:r>
        <w:t>to confirm attendance. Media outlets are invited to register a reporter</w:t>
      </w:r>
      <w:r>
        <w:rPr>
          <w:spacing w:val="-3"/>
        </w:rPr>
        <w:t xml:space="preserve"> </w:t>
      </w:r>
      <w:r>
        <w:t>to</w:t>
      </w:r>
      <w:r>
        <w:rPr>
          <w:spacing w:val="-3"/>
        </w:rPr>
        <w:t xml:space="preserve"> </w:t>
      </w:r>
      <w:r>
        <w:t>cover</w:t>
      </w:r>
      <w:r>
        <w:rPr>
          <w:spacing w:val="-3"/>
        </w:rPr>
        <w:t xml:space="preserve"> </w:t>
      </w:r>
      <w:r>
        <w:t>the</w:t>
      </w:r>
      <w:r>
        <w:rPr>
          <w:spacing w:val="-3"/>
        </w:rPr>
        <w:t xml:space="preserve"> </w:t>
      </w:r>
      <w:r>
        <w:t>event</w:t>
      </w:r>
      <w:r>
        <w:rPr>
          <w:spacing w:val="-3"/>
        </w:rPr>
        <w:t xml:space="preserve"> </w:t>
      </w:r>
      <w:r>
        <w:t>or</w:t>
      </w:r>
      <w:r>
        <w:rPr>
          <w:spacing w:val="-3"/>
        </w:rPr>
        <w:t xml:space="preserve"> </w:t>
      </w:r>
      <w:r>
        <w:t>to</w:t>
      </w:r>
      <w:r>
        <w:rPr>
          <w:spacing w:val="-3"/>
        </w:rPr>
        <w:t xml:space="preserve"> </w:t>
      </w:r>
      <w:r>
        <w:t>participate.</w:t>
      </w:r>
      <w:r>
        <w:rPr>
          <w:spacing w:val="-3"/>
        </w:rPr>
        <w:t xml:space="preserve"> </w:t>
      </w:r>
      <w:r>
        <w:t>Pre-registration</w:t>
      </w:r>
      <w:r>
        <w:rPr>
          <w:spacing w:val="-3"/>
        </w:rPr>
        <w:t xml:space="preserve"> </w:t>
      </w:r>
      <w:r>
        <w:t>is</w:t>
      </w:r>
      <w:r>
        <w:rPr>
          <w:spacing w:val="-3"/>
        </w:rPr>
        <w:t xml:space="preserve"> </w:t>
      </w:r>
      <w:r>
        <w:t>required</w:t>
      </w:r>
      <w:r>
        <w:rPr>
          <w:spacing w:val="-3"/>
        </w:rPr>
        <w:t xml:space="preserve"> </w:t>
      </w:r>
      <w:r>
        <w:t>by</w:t>
      </w:r>
      <w:r>
        <w:rPr>
          <w:spacing w:val="-3"/>
        </w:rPr>
        <w:t xml:space="preserve"> </w:t>
      </w:r>
      <w:r>
        <w:t>contacting</w:t>
      </w:r>
      <w:r>
        <w:rPr>
          <w:spacing w:val="-3"/>
        </w:rPr>
        <w:t xml:space="preserve"> </w:t>
      </w:r>
      <w:r>
        <w:t>Local</w:t>
      </w:r>
      <w:r>
        <w:rPr>
          <w:spacing w:val="-3"/>
        </w:rPr>
        <w:t xml:space="preserve"> </w:t>
      </w:r>
      <w:r>
        <w:t>935.</w:t>
      </w:r>
    </w:p>
    <w:sectPr w:rsidR="00C44A64">
      <w:type w:val="continuous"/>
      <w:pgSz w:w="12240" w:h="15840"/>
      <w:pgMar w:top="102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44A64"/>
    <w:rsid w:val="00127A28"/>
    <w:rsid w:val="00C4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7B3729"/>
  <w15:docId w15:val="{B5E14BA0-C366-DD48-B442-267F4460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1"/>
    </w:pPr>
  </w:style>
  <w:style w:type="paragraph" w:styleId="Title">
    <w:name w:val="Title"/>
    <w:basedOn w:val="Normal"/>
    <w:uiPriority w:val="10"/>
    <w:qFormat/>
    <w:pPr>
      <w:spacing w:before="246"/>
      <w:ind w:left="43"/>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cfireops101.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1660</Characters>
  <Application>Microsoft Office Word</Application>
  <DocSecurity>0</DocSecurity>
  <Lines>31</Lines>
  <Paragraphs>11</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Turner</cp:lastModifiedBy>
  <cp:revision>2</cp:revision>
  <dcterms:created xsi:type="dcterms:W3CDTF">2023-09-29T01:38:00Z</dcterms:created>
  <dcterms:modified xsi:type="dcterms:W3CDTF">2023-09-29T04:38:00Z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2023-09-29T00:00:00Z</vt:filetime>
  </property>
</Properties>
</file>